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4E6BBD" w:rsidTr="00621FE6">
        <w:tc>
          <w:tcPr>
            <w:tcW w:w="10346" w:type="dxa"/>
            <w:tcBorders>
              <w:bottom w:val="single" w:sz="4" w:space="0" w:color="000000"/>
            </w:tcBorders>
          </w:tcPr>
          <w:p w:rsidR="004E6BBD" w:rsidRDefault="00CC5577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Должностной регламент</w:t>
            </w:r>
          </w:p>
          <w:p w:rsidR="004E6BBD" w:rsidRDefault="00CC5577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B65420">
              <w:rPr>
                <w:rFonts w:ascii="Times New Roman" w:hAnsi="Times New Roman"/>
                <w:b/>
                <w:color w:val="000000"/>
                <w:sz w:val="24"/>
              </w:rPr>
              <w:t>Главного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государственного налогового инспектора </w:t>
            </w:r>
          </w:p>
          <w:p w:rsidR="004E6BBD" w:rsidRDefault="00CC5577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отдела информационных технологий</w:t>
            </w:r>
          </w:p>
          <w:p w:rsidR="004E6BBD" w:rsidRDefault="00CC5577">
            <w:pPr>
              <w:pStyle w:val="10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Управления Федеральной налоговой службы по Московской области</w:t>
            </w:r>
          </w:p>
        </w:tc>
      </w:tr>
      <w:tr w:rsidR="004E6BBD" w:rsidTr="00621FE6">
        <w:tc>
          <w:tcPr>
            <w:tcW w:w="10346" w:type="dxa"/>
            <w:tcBorders>
              <w:top w:val="single" w:sz="4" w:space="0" w:color="000000"/>
            </w:tcBorders>
          </w:tcPr>
          <w:p w:rsidR="004E6BBD" w:rsidRDefault="00CC5577">
            <w:pPr>
              <w:pStyle w:val="a3"/>
              <w:rPr>
                <w:sz w:val="16"/>
              </w:rPr>
            </w:pPr>
            <w:r>
              <w:rPr>
                <w:sz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>
              <w:rPr>
                <w:sz w:val="16"/>
              </w:rPr>
              <w:br/>
              <w:t>наименование налогового органа Российской Федерации)</w:t>
            </w:r>
          </w:p>
        </w:tc>
      </w:tr>
    </w:tbl>
    <w:p w:rsidR="004E6BBD" w:rsidRDefault="004E6BBD">
      <w:pPr>
        <w:pStyle w:val="a3"/>
        <w:rPr>
          <w:sz w:val="24"/>
        </w:rPr>
      </w:pPr>
    </w:p>
    <w:p w:rsidR="004E6BBD" w:rsidRDefault="004E6BBD">
      <w:pPr>
        <w:pStyle w:val="a3"/>
        <w:rPr>
          <w:sz w:val="24"/>
        </w:rPr>
      </w:pPr>
    </w:p>
    <w:p w:rsidR="004E6BBD" w:rsidRDefault="00CC5577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4E6BBD" w:rsidRDefault="004E6BBD">
      <w:pPr>
        <w:pStyle w:val="ConsPlusNormal"/>
        <w:jc w:val="both"/>
        <w:rPr>
          <w:rFonts w:ascii="Times New Roman" w:hAnsi="Times New Roman"/>
          <w:sz w:val="24"/>
        </w:rPr>
      </w:pPr>
    </w:p>
    <w:p w:rsidR="00B65420" w:rsidRPr="00C62A79" w:rsidRDefault="00CC5577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1</w:t>
      </w:r>
      <w:r w:rsidR="00B65420" w:rsidRPr="00B65420">
        <w:rPr>
          <w:rFonts w:ascii="Times New Roman" w:hAnsi="Times New Roman"/>
          <w:sz w:val="24"/>
          <w:szCs w:val="24"/>
        </w:rPr>
        <w:t xml:space="preserve"> </w:t>
      </w:r>
      <w:r w:rsidR="00B65420" w:rsidRPr="00C62A79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B65420" w:rsidRPr="00C62A79">
        <w:rPr>
          <w:rFonts w:ascii="Times New Roman" w:hAnsi="Times New Roman"/>
          <w:sz w:val="24"/>
          <w:szCs w:val="24"/>
        </w:rPr>
        <w:br/>
        <w:t>(далее – гражданская служба)</w:t>
      </w:r>
      <w:r w:rsidR="00B65420" w:rsidRPr="00C62A79">
        <w:rPr>
          <w:sz w:val="24"/>
          <w:szCs w:val="24"/>
        </w:rPr>
        <w:t xml:space="preserve"> </w:t>
      </w:r>
      <w:r w:rsidR="00B65420" w:rsidRPr="00C62A79">
        <w:rPr>
          <w:rFonts w:ascii="Times New Roman" w:hAnsi="Times New Roman"/>
          <w:sz w:val="24"/>
          <w:szCs w:val="24"/>
        </w:rPr>
        <w:fldChar w:fldCharType="begin"/>
      </w:r>
      <w:r w:rsidR="00B65420" w:rsidRPr="00C62A79">
        <w:rPr>
          <w:rFonts w:ascii="Times New Roman" w:hAnsi="Times New Roman"/>
          <w:sz w:val="24"/>
          <w:szCs w:val="24"/>
        </w:rPr>
        <w:instrText xml:space="preserve"> MERGEFIELD "F5" </w:instrText>
      </w:r>
      <w:r w:rsidR="00B65420" w:rsidRPr="00C62A79">
        <w:rPr>
          <w:rFonts w:ascii="Times New Roman" w:hAnsi="Times New Roman"/>
          <w:sz w:val="24"/>
          <w:szCs w:val="24"/>
        </w:rPr>
        <w:fldChar w:fldCharType="separate"/>
      </w:r>
      <w:r w:rsidR="00B65420" w:rsidRPr="00C62A79">
        <w:rPr>
          <w:rFonts w:ascii="Times New Roman" w:hAnsi="Times New Roman"/>
          <w:noProof/>
          <w:sz w:val="24"/>
          <w:szCs w:val="24"/>
        </w:rPr>
        <w:t>главный государственный налоговый инспектор</w:t>
      </w:r>
      <w:r w:rsidR="00B65420" w:rsidRPr="00C62A79">
        <w:rPr>
          <w:rFonts w:ascii="Times New Roman" w:hAnsi="Times New Roman"/>
          <w:sz w:val="24"/>
          <w:szCs w:val="24"/>
        </w:rPr>
        <w:fldChar w:fldCharType="end"/>
      </w:r>
      <w:r w:rsidR="00B65420" w:rsidRPr="00C62A79">
        <w:rPr>
          <w:rFonts w:ascii="Times New Roman" w:hAnsi="Times New Roman"/>
          <w:sz w:val="24"/>
          <w:szCs w:val="24"/>
        </w:rPr>
        <w:t xml:space="preserve"> </w:t>
      </w:r>
      <w:r w:rsidR="00B65420" w:rsidRPr="00326906">
        <w:rPr>
          <w:rFonts w:ascii="Times New Roman" w:hAnsi="Times New Roman"/>
          <w:noProof/>
          <w:sz w:val="24"/>
          <w:szCs w:val="24"/>
        </w:rPr>
        <w:t>отдела информационных технологий</w:t>
      </w:r>
      <w:r w:rsidR="00B65420" w:rsidRPr="00326906">
        <w:rPr>
          <w:rFonts w:ascii="Times New Roman" w:hAnsi="Times New Roman"/>
          <w:noProof/>
          <w:color w:val="FF0000"/>
          <w:sz w:val="24"/>
          <w:szCs w:val="24"/>
        </w:rPr>
        <w:t xml:space="preserve"> </w:t>
      </w:r>
      <w:r w:rsidR="00B65420" w:rsidRPr="00C62A79">
        <w:rPr>
          <w:rFonts w:ascii="Times New Roman" w:hAnsi="Times New Roman"/>
          <w:sz w:val="24"/>
          <w:szCs w:val="24"/>
        </w:rPr>
        <w:t xml:space="preserve">Управления Федеральной налоговой службы по Московской области (далее – </w:t>
      </w:r>
      <w:r w:rsidR="00B65420" w:rsidRPr="00C62A79">
        <w:rPr>
          <w:rFonts w:ascii="Times New Roman" w:hAnsi="Times New Roman"/>
          <w:sz w:val="24"/>
          <w:szCs w:val="24"/>
        </w:rPr>
        <w:fldChar w:fldCharType="begin"/>
      </w:r>
      <w:r w:rsidR="00B65420" w:rsidRPr="00C62A79">
        <w:rPr>
          <w:rFonts w:ascii="Times New Roman" w:hAnsi="Times New Roman"/>
          <w:sz w:val="24"/>
          <w:szCs w:val="24"/>
        </w:rPr>
        <w:instrText xml:space="preserve"> MERGEFIELD "F5" </w:instrText>
      </w:r>
      <w:r w:rsidR="00B65420" w:rsidRPr="00C62A79">
        <w:rPr>
          <w:rFonts w:ascii="Times New Roman" w:hAnsi="Times New Roman"/>
          <w:sz w:val="24"/>
          <w:szCs w:val="24"/>
        </w:rPr>
        <w:fldChar w:fldCharType="separate"/>
      </w:r>
      <w:r w:rsidR="00B65420" w:rsidRPr="00C62A79">
        <w:rPr>
          <w:rFonts w:ascii="Times New Roman" w:hAnsi="Times New Roman"/>
          <w:noProof/>
          <w:sz w:val="24"/>
          <w:szCs w:val="24"/>
        </w:rPr>
        <w:t>главный государственный налоговый инспектор</w:t>
      </w:r>
      <w:r w:rsidR="00B65420" w:rsidRPr="00C62A79">
        <w:rPr>
          <w:rFonts w:ascii="Times New Roman" w:hAnsi="Times New Roman"/>
          <w:sz w:val="24"/>
          <w:szCs w:val="24"/>
        </w:rPr>
        <w:fldChar w:fldCharType="end"/>
      </w:r>
      <w:r w:rsidR="00B65420" w:rsidRPr="00C62A79">
        <w:rPr>
          <w:rFonts w:ascii="Times New Roman" w:hAnsi="Times New Roman"/>
          <w:sz w:val="24"/>
          <w:szCs w:val="24"/>
        </w:rPr>
        <w:t xml:space="preserve">) относится к </w:t>
      </w:r>
      <w:r w:rsidR="00B65420" w:rsidRPr="00C62A79">
        <w:rPr>
          <w:rFonts w:ascii="Times New Roman" w:hAnsi="Times New Roman"/>
          <w:sz w:val="24"/>
          <w:szCs w:val="24"/>
        </w:rPr>
        <w:fldChar w:fldCharType="begin"/>
      </w:r>
      <w:r w:rsidR="00B65420" w:rsidRPr="00C62A79">
        <w:rPr>
          <w:rFonts w:ascii="Times New Roman" w:hAnsi="Times New Roman"/>
          <w:sz w:val="24"/>
          <w:szCs w:val="24"/>
        </w:rPr>
        <w:instrText xml:space="preserve"> MERGEFIELD "F1" </w:instrText>
      </w:r>
      <w:r w:rsidR="00B65420" w:rsidRPr="00C62A79">
        <w:rPr>
          <w:rFonts w:ascii="Times New Roman" w:hAnsi="Times New Roman"/>
          <w:sz w:val="24"/>
          <w:szCs w:val="24"/>
        </w:rPr>
        <w:fldChar w:fldCharType="separate"/>
      </w:r>
      <w:r w:rsidR="00B65420" w:rsidRPr="00C62A79">
        <w:rPr>
          <w:rFonts w:ascii="Times New Roman" w:hAnsi="Times New Roman"/>
          <w:noProof/>
          <w:sz w:val="24"/>
          <w:szCs w:val="24"/>
        </w:rPr>
        <w:t>ведущей</w:t>
      </w:r>
      <w:r w:rsidR="00B65420" w:rsidRPr="00C62A79">
        <w:rPr>
          <w:rFonts w:ascii="Times New Roman" w:hAnsi="Times New Roman"/>
          <w:sz w:val="24"/>
          <w:szCs w:val="24"/>
        </w:rPr>
        <w:fldChar w:fldCharType="end"/>
      </w:r>
      <w:r w:rsidR="00B65420" w:rsidRPr="00C62A79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</w:t>
      </w:r>
      <w:r w:rsidR="00B65420" w:rsidRPr="00C62A79">
        <w:rPr>
          <w:rFonts w:ascii="Times New Roman" w:hAnsi="Times New Roman"/>
          <w:sz w:val="24"/>
          <w:szCs w:val="24"/>
        </w:rPr>
        <w:fldChar w:fldCharType="begin"/>
      </w:r>
      <w:r w:rsidR="00B65420" w:rsidRPr="00C62A79">
        <w:rPr>
          <w:rFonts w:ascii="Times New Roman" w:hAnsi="Times New Roman"/>
          <w:sz w:val="24"/>
          <w:szCs w:val="24"/>
        </w:rPr>
        <w:instrText xml:space="preserve"> MERGEFIELD "F3" </w:instrText>
      </w:r>
      <w:r w:rsidR="00B65420" w:rsidRPr="00C62A79">
        <w:rPr>
          <w:rFonts w:ascii="Times New Roman" w:hAnsi="Times New Roman"/>
          <w:sz w:val="24"/>
          <w:szCs w:val="24"/>
        </w:rPr>
        <w:fldChar w:fldCharType="separate"/>
      </w:r>
      <w:r w:rsidR="00B65420" w:rsidRPr="00C62A79">
        <w:rPr>
          <w:rFonts w:ascii="Times New Roman" w:hAnsi="Times New Roman"/>
          <w:noProof/>
          <w:sz w:val="24"/>
          <w:szCs w:val="24"/>
        </w:rPr>
        <w:t>специалисты</w:t>
      </w:r>
      <w:r w:rsidR="00B65420" w:rsidRPr="00C62A79">
        <w:rPr>
          <w:rFonts w:ascii="Times New Roman" w:hAnsi="Times New Roman"/>
          <w:sz w:val="24"/>
          <w:szCs w:val="24"/>
        </w:rPr>
        <w:fldChar w:fldCharType="end"/>
      </w:r>
      <w:r w:rsidR="00B65420" w:rsidRPr="00C62A79">
        <w:rPr>
          <w:rFonts w:ascii="Times New Roman" w:hAnsi="Times New Roman"/>
          <w:sz w:val="24"/>
          <w:szCs w:val="24"/>
        </w:rPr>
        <w:t>.</w:t>
      </w:r>
    </w:p>
    <w:p w:rsidR="00B65420" w:rsidRPr="00C62A79" w:rsidRDefault="00B65420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Регистрационный номер (код) должности – 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"F2"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11-3-3-069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>.</w:t>
      </w:r>
    </w:p>
    <w:p w:rsidR="00B65420" w:rsidRPr="00C62A79" w:rsidRDefault="00B65420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"F6"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главного государственного налогового инспектора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>:</w:t>
      </w:r>
    </w:p>
    <w:p w:rsidR="00B65420" w:rsidRPr="00CC5577" w:rsidRDefault="00CC5577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в сфере цифрового развития, информационных технологий связи, массовых коммуникаций и средств массовой информации.</w:t>
      </w:r>
    </w:p>
    <w:p w:rsidR="00B65420" w:rsidRPr="00C62A79" w:rsidRDefault="00B65420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"F6"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главного государственного налогового инспектора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>:</w:t>
      </w:r>
    </w:p>
    <w:p w:rsidR="00B65420" w:rsidRPr="003C7F0A" w:rsidRDefault="00CC5577" w:rsidP="00CC557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Регулирование в области информационных технологий.</w:t>
      </w:r>
    </w:p>
    <w:p w:rsidR="00B65420" w:rsidRPr="00C62A79" w:rsidRDefault="00B65420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"F6"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главного государственного налогового инспектора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 xml:space="preserve"> осуществляется руководителем Управления Федеральной налоговой службы по Московской области (далее – Управление).</w:t>
      </w:r>
    </w:p>
    <w:p w:rsidR="00B65420" w:rsidRPr="00C62A79" w:rsidRDefault="00B65420" w:rsidP="00B6542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5. 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"F4"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Главный государственный налоговый инспектор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</w:t>
      </w:r>
      <w:r w:rsidRPr="00326906">
        <w:rPr>
          <w:rFonts w:ascii="Times New Roman" w:hAnsi="Times New Roman"/>
          <w:noProof/>
          <w:sz w:val="24"/>
          <w:szCs w:val="24"/>
        </w:rPr>
        <w:t>отдела информационных технологий</w:t>
      </w:r>
      <w:r w:rsidRPr="00326906">
        <w:rPr>
          <w:rFonts w:ascii="Times New Roman" w:hAnsi="Times New Roman"/>
          <w:noProof/>
          <w:color w:val="FF0000"/>
          <w:sz w:val="24"/>
          <w:szCs w:val="24"/>
        </w:rPr>
        <w:t xml:space="preserve"> </w:t>
      </w:r>
      <w:r w:rsidRPr="00C62A79">
        <w:rPr>
          <w:rFonts w:ascii="Times New Roman" w:hAnsi="Times New Roman"/>
          <w:sz w:val="24"/>
          <w:szCs w:val="24"/>
        </w:rPr>
        <w:t>Управления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4E6BBD" w:rsidRDefault="004E6BBD" w:rsidP="00B65420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4E6BBD" w:rsidRDefault="004E6B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B65420" w:rsidRDefault="00B65420" w:rsidP="00B6542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62A7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C62A79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7617FE" w:rsidRPr="00C62A79" w:rsidRDefault="007617FE" w:rsidP="00B6542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"F6"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главного государственного налогового инспектора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C62A79">
        <w:rPr>
          <w:rFonts w:ascii="Times New Roman" w:hAnsi="Times New Roman"/>
          <w:sz w:val="24"/>
          <w:szCs w:val="24"/>
        </w:rPr>
        <w:t>.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62A79">
        <w:rPr>
          <w:rFonts w:ascii="Times New Roman" w:hAnsi="Times New Roman"/>
          <w:spacing w:val="-2"/>
          <w:sz w:val="24"/>
          <w:szCs w:val="24"/>
        </w:rPr>
        <w:t>6.3. Наличие базовых знаний: включая знание основ Конституции Российской Федерации, законодательства о противодействии коррупции,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lastRenderedPageBreak/>
        <w:t>6.4. Наличие профессиональных знаний: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 Федеральный закон от 21 июля 2003 г. № 126-ФЗ «О связи»;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Федеральный закон от 27 июля 2006 г. № 149-ФЗ «Об информации, информационных технологиях и о защите информации»;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Федеральный закон от 27 июля 2006 г. № 152-ФЗ «О персональных данных»;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-Федеральный закон от 6 апреля 2011 г. № 63-ФЗ «Об электронной подписи»;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-Федеральный закон от 29 декабря 2012 г. № 273-ФЗ «Об образовании в Российской Федерации»;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10.09.2009 № 723 «О порядке ввода в эксплуатацию отдельных государственных информационных систем»;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</w:t>
      </w:r>
      <w:r w:rsidRPr="00AE164F">
        <w:rPr>
          <w:rFonts w:ascii="Times New Roman" w:hAnsi="Times New Roman"/>
          <w:sz w:val="24"/>
          <w:szCs w:val="24"/>
          <w:lang w:val="en-US"/>
        </w:rPr>
        <w:t> </w:t>
      </w:r>
      <w:r w:rsidRPr="00AE164F">
        <w:rPr>
          <w:rFonts w:ascii="Times New Roman" w:hAnsi="Times New Roman"/>
          <w:sz w:val="24"/>
          <w:szCs w:val="24"/>
        </w:rPr>
        <w:t>Положение об Управлении;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 Положение об отделе информационных технологий.</w:t>
      </w:r>
    </w:p>
    <w:p w:rsidR="00B65420" w:rsidRPr="00C62A79" w:rsidRDefault="00B65420" w:rsidP="00B654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fldChar w:fldCharType="begin"/>
      </w:r>
      <w:r w:rsidRPr="00C62A79">
        <w:rPr>
          <w:rFonts w:ascii="Times New Roman" w:hAnsi="Times New Roman"/>
          <w:sz w:val="24"/>
          <w:szCs w:val="24"/>
        </w:rPr>
        <w:instrText xml:space="preserve"> MERGEFIELD "F4" </w:instrText>
      </w:r>
      <w:r w:rsidRPr="00C62A79">
        <w:rPr>
          <w:rFonts w:ascii="Times New Roman" w:hAnsi="Times New Roman"/>
          <w:sz w:val="24"/>
          <w:szCs w:val="24"/>
        </w:rPr>
        <w:fldChar w:fldCharType="separate"/>
      </w:r>
      <w:r w:rsidRPr="00C62A79">
        <w:rPr>
          <w:rFonts w:ascii="Times New Roman" w:hAnsi="Times New Roman"/>
          <w:noProof/>
          <w:sz w:val="24"/>
          <w:szCs w:val="24"/>
        </w:rPr>
        <w:t>Главный государственный налоговый инспектор</w:t>
      </w:r>
      <w:r w:rsidRPr="00C62A79">
        <w:rPr>
          <w:rFonts w:ascii="Times New Roman" w:hAnsi="Times New Roman"/>
          <w:sz w:val="24"/>
          <w:szCs w:val="24"/>
        </w:rPr>
        <w:fldChar w:fldCharType="end"/>
      </w:r>
      <w:r w:rsidRPr="00C62A79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6.4.2. Иные профессиональные знания: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понятие базовых информационных ресурсов;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6.5. Наличие функциональных знаний: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функци</w:t>
      </w:r>
      <w:r>
        <w:rPr>
          <w:rFonts w:ascii="Times New Roman" w:hAnsi="Times New Roman"/>
          <w:sz w:val="24"/>
          <w:szCs w:val="24"/>
        </w:rPr>
        <w:t>и</w:t>
      </w:r>
      <w:r w:rsidRPr="00AE164F">
        <w:rPr>
          <w:rFonts w:ascii="Times New Roman" w:hAnsi="Times New Roman"/>
          <w:sz w:val="24"/>
          <w:szCs w:val="24"/>
        </w:rPr>
        <w:t xml:space="preserve"> отдела информационных технологий организации;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процесс прохождения государственной гражданской службы;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понятие и принципы структуры организации;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6.7. Наличие профессиональных умений: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Проведение работ по внедрению автоматизированной информационной системы ФНС России нового поколения «Налог-3»;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 xml:space="preserve">- внедрение и сопровождение в Инспекциях ведомственных прикладных программ. </w:t>
      </w:r>
    </w:p>
    <w:p w:rsidR="00B65420" w:rsidRPr="00C62A79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79">
        <w:rPr>
          <w:rFonts w:ascii="Times New Roman" w:hAnsi="Times New Roman"/>
          <w:sz w:val="24"/>
          <w:szCs w:val="24"/>
        </w:rPr>
        <w:t>6.8. Наличие функциональных умений: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 xml:space="preserve">- обеспечение удаленного доступа к базам данных, бесперебойное функционирование </w:t>
      </w:r>
      <w:proofErr w:type="spellStart"/>
      <w:r w:rsidRPr="00AE164F">
        <w:rPr>
          <w:rFonts w:ascii="Times New Roman" w:hAnsi="Times New Roman"/>
          <w:sz w:val="24"/>
          <w:szCs w:val="24"/>
        </w:rPr>
        <w:t>on-line</w:t>
      </w:r>
      <w:proofErr w:type="spellEnd"/>
      <w:r w:rsidRPr="00AE164F">
        <w:rPr>
          <w:rFonts w:ascii="Times New Roman" w:hAnsi="Times New Roman"/>
          <w:sz w:val="24"/>
          <w:szCs w:val="24"/>
        </w:rPr>
        <w:t xml:space="preserve"> сервисов;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t>- подготовка баз данных подведомственных инспекций к конвертации в АИС «Налог-3» до состояния готовности;</w:t>
      </w:r>
    </w:p>
    <w:p w:rsidR="00B65420" w:rsidRPr="00AE164F" w:rsidRDefault="00B65420" w:rsidP="00B654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164F">
        <w:rPr>
          <w:rFonts w:ascii="Times New Roman" w:hAnsi="Times New Roman"/>
          <w:sz w:val="24"/>
          <w:szCs w:val="24"/>
        </w:rPr>
        <w:lastRenderedPageBreak/>
        <w:t>- организация ремонта и технического обслуживания средств вычислительной техники и телекоммуникаций в аппарате Управления и подведомственных Инспекциях.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Основные права и обязанности </w:t>
      </w:r>
      <w:r w:rsidR="00B65420"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обязан: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сохранность служебного удостоверения;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служебный распорядок Управления;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правила и нормы охраны труда и техники безопасности;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утвержденной инструкции по делопроизводству в Управлении;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кодекс этики и служебного поведения государственных  гражданских служащих Федеральной налоговой службы;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sub_150112"/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0"/>
      <w:r>
        <w:rPr>
          <w:rFonts w:ascii="Times New Roman" w:hAnsi="Times New Roman"/>
          <w:sz w:val="24"/>
        </w:rPr>
        <w:t>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(распоряжений) и писем ФНС России и Управления по направлению деятельности Отдела и о прохождении гражданской службы;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исполнять иные поручения и осуществлять иные функции по поручению начальника Отдела и заместителя начальника отдела (за исключением неправомерных);</w:t>
      </w:r>
    </w:p>
    <w:p w:rsidR="004E6BBD" w:rsidRPr="003C7F0A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Кроме того, </w:t>
      </w:r>
      <w:r w:rsidR="00B65420">
        <w:rPr>
          <w:rFonts w:ascii="Times New Roman" w:hAnsi="Times New Roman"/>
          <w:sz w:val="24"/>
        </w:rPr>
        <w:t>главны</w:t>
      </w:r>
      <w:r>
        <w:rPr>
          <w:rFonts w:ascii="Times New Roman" w:hAnsi="Times New Roman"/>
          <w:sz w:val="24"/>
        </w:rPr>
        <w:t>й государственный налоговый инспектор обязан:</w:t>
      </w:r>
    </w:p>
    <w:p w:rsid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в</w:t>
      </w:r>
      <w:r w:rsidRPr="003C7F0A">
        <w:rPr>
          <w:rFonts w:ascii="Times New Roman" w:hAnsi="Times New Roman"/>
          <w:sz w:val="24"/>
        </w:rPr>
        <w:t>недрение и сопровождение в Инспекциях ведомственных прикладных программ, подготовка Инспекций для участия в «пилотных»</w:t>
      </w:r>
      <w:r>
        <w:rPr>
          <w:rFonts w:ascii="Times New Roman" w:hAnsi="Times New Roman"/>
          <w:sz w:val="24"/>
        </w:rPr>
        <w:t xml:space="preserve"> проектах, реализуемых Службой.</w:t>
      </w:r>
    </w:p>
    <w:p w:rsid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</w:t>
      </w:r>
      <w:r w:rsidRPr="003C7F0A">
        <w:rPr>
          <w:rFonts w:ascii="Times New Roman" w:hAnsi="Times New Roman"/>
          <w:sz w:val="24"/>
        </w:rPr>
        <w:t xml:space="preserve"> взаимодействия с раз</w:t>
      </w:r>
      <w:r>
        <w:rPr>
          <w:rFonts w:ascii="Times New Roman" w:hAnsi="Times New Roman"/>
          <w:sz w:val="24"/>
        </w:rPr>
        <w:t>работчиками программных комплексов.</w:t>
      </w:r>
    </w:p>
    <w:p w:rsid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п</w:t>
      </w:r>
      <w:r w:rsidRPr="003C7F0A">
        <w:rPr>
          <w:rFonts w:ascii="Times New Roman" w:hAnsi="Times New Roman"/>
          <w:sz w:val="24"/>
        </w:rPr>
        <w:t>роведение работ по внедрению автом</w:t>
      </w:r>
      <w:r>
        <w:rPr>
          <w:rFonts w:ascii="Times New Roman" w:hAnsi="Times New Roman"/>
          <w:sz w:val="24"/>
        </w:rPr>
        <w:t>атизированной информационной си</w:t>
      </w:r>
      <w:r w:rsidRPr="003C7F0A">
        <w:rPr>
          <w:rFonts w:ascii="Times New Roman" w:hAnsi="Times New Roman"/>
          <w:sz w:val="24"/>
        </w:rPr>
        <w:t>стемы ФНС России нового поколения «Налог-3».</w:t>
      </w:r>
    </w:p>
    <w:p w:rsid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о</w:t>
      </w:r>
      <w:r w:rsidRPr="003C7F0A">
        <w:rPr>
          <w:rFonts w:ascii="Times New Roman" w:hAnsi="Times New Roman"/>
          <w:sz w:val="24"/>
        </w:rPr>
        <w:t>ргани</w:t>
      </w:r>
      <w:r>
        <w:rPr>
          <w:rFonts w:ascii="Times New Roman" w:hAnsi="Times New Roman"/>
          <w:sz w:val="24"/>
        </w:rPr>
        <w:t>зацию</w:t>
      </w:r>
      <w:r w:rsidRPr="003C7F0A">
        <w:rPr>
          <w:rFonts w:ascii="Times New Roman" w:hAnsi="Times New Roman"/>
          <w:sz w:val="24"/>
        </w:rPr>
        <w:t xml:space="preserve"> ремонта и техническо</w:t>
      </w:r>
      <w:r>
        <w:rPr>
          <w:rFonts w:ascii="Times New Roman" w:hAnsi="Times New Roman"/>
          <w:sz w:val="24"/>
        </w:rPr>
        <w:t>го обслуживания средств вычисли</w:t>
      </w:r>
      <w:r w:rsidRPr="003C7F0A">
        <w:rPr>
          <w:rFonts w:ascii="Times New Roman" w:hAnsi="Times New Roman"/>
          <w:sz w:val="24"/>
        </w:rPr>
        <w:t>тельной техники и телекоммуникаций в аппарате Управления</w:t>
      </w:r>
      <w:r>
        <w:rPr>
          <w:rFonts w:ascii="Times New Roman" w:hAnsi="Times New Roman"/>
          <w:sz w:val="24"/>
        </w:rPr>
        <w:t xml:space="preserve"> и подведомственных Инспекциях.</w:t>
      </w:r>
    </w:p>
    <w:p w:rsid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</w:t>
      </w:r>
      <w:r w:rsidRPr="003C7F0A">
        <w:rPr>
          <w:rFonts w:ascii="Times New Roman" w:hAnsi="Times New Roman"/>
          <w:sz w:val="24"/>
        </w:rPr>
        <w:t>ассматривать жалобы и претензии на р</w:t>
      </w:r>
      <w:r>
        <w:rPr>
          <w:rFonts w:ascii="Times New Roman" w:hAnsi="Times New Roman"/>
          <w:sz w:val="24"/>
        </w:rPr>
        <w:t>аботу программных средств, выно</w:t>
      </w:r>
      <w:r w:rsidRPr="003C7F0A">
        <w:rPr>
          <w:rFonts w:ascii="Times New Roman" w:hAnsi="Times New Roman"/>
          <w:sz w:val="24"/>
        </w:rPr>
        <w:t>сить предложения по устранению выявленных недостатков и причин возникновения жалоб.</w:t>
      </w:r>
    </w:p>
    <w:p w:rsidR="003C7F0A" w:rsidRPr="003C7F0A" w:rsidRDefault="003C7F0A" w:rsidP="003C7F0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т</w:t>
      </w:r>
      <w:r w:rsidRPr="003C7F0A">
        <w:rPr>
          <w:rFonts w:ascii="Times New Roman" w:hAnsi="Times New Roman"/>
          <w:sz w:val="24"/>
        </w:rPr>
        <w:t>ехническое сопровождение сеансов</w:t>
      </w:r>
      <w:r>
        <w:rPr>
          <w:rFonts w:ascii="Times New Roman" w:hAnsi="Times New Roman"/>
          <w:sz w:val="24"/>
        </w:rPr>
        <w:t xml:space="preserve"> видеоконференцсвязи с подведом</w:t>
      </w:r>
      <w:r w:rsidRPr="003C7F0A">
        <w:rPr>
          <w:rFonts w:ascii="Times New Roman" w:hAnsi="Times New Roman"/>
          <w:sz w:val="24"/>
        </w:rPr>
        <w:t>ственными инспекциями.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подготавливать организационно-распорядительную документацию по вопросам эксплуатации средств вычислительной техники в Управлении и Инспекциях, обеспечение </w:t>
      </w:r>
      <w:r>
        <w:rPr>
          <w:rFonts w:ascii="Times New Roman" w:hAnsi="Times New Roman"/>
          <w:sz w:val="24"/>
        </w:rPr>
        <w:lastRenderedPageBreak/>
        <w:t>контроля</w:t>
      </w:r>
      <w:r w:rsidR="003C7F0A">
        <w:rPr>
          <w:rFonts w:ascii="Times New Roman" w:hAnsi="Times New Roman"/>
          <w:sz w:val="24"/>
        </w:rPr>
        <w:t xml:space="preserve"> за </w:t>
      </w:r>
      <w:r>
        <w:rPr>
          <w:rFonts w:ascii="Times New Roman" w:hAnsi="Times New Roman"/>
          <w:sz w:val="24"/>
        </w:rPr>
        <w:t>ее применением;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взаимодействие с  разработчиками систем учета материально технических средств находящихся в эксплуатации отдела информационных технологий  Управления Ф</w:t>
      </w:r>
      <w:r w:rsidR="003C7F0A">
        <w:rPr>
          <w:rFonts w:ascii="Times New Roman" w:hAnsi="Times New Roman"/>
          <w:sz w:val="24"/>
        </w:rPr>
        <w:t>НС России по Московской области.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 </w:t>
      </w:r>
      <w:r w:rsidR="00B65420">
        <w:rPr>
          <w:rFonts w:ascii="Times New Roman" w:hAnsi="Times New Roman"/>
          <w:sz w:val="24"/>
        </w:rPr>
        <w:t>главны</w:t>
      </w:r>
      <w:r>
        <w:rPr>
          <w:rFonts w:ascii="Times New Roman" w:hAnsi="Times New Roman"/>
          <w:sz w:val="24"/>
        </w:rPr>
        <w:t xml:space="preserve">й государственный налоговый инспектор имеет право: 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вносить предложения по совершенствованию работы Отдела и по взаимодействию с другими подразделениями Управления;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докладывать руководству Отдела обо всех выявленных недостатках в пределах своей компетенции;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представлять Отдел и Управление по вопросам, относящимся к его ведению, в органах государственной власти;</w:t>
      </w:r>
    </w:p>
    <w:p w:rsidR="004E6BBD" w:rsidRDefault="00CC557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4E6BBD" w:rsidRDefault="00CC5577">
      <w:pPr>
        <w:pStyle w:val="ac"/>
        <w:spacing w:after="0"/>
        <w:ind w:firstLine="709"/>
        <w:jc w:val="both"/>
      </w:pPr>
      <w: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E6BBD" w:rsidRDefault="00CC5577">
      <w:pPr>
        <w:pStyle w:val="ac"/>
        <w:spacing w:after="0"/>
        <w:ind w:firstLine="709"/>
        <w:jc w:val="both"/>
      </w:pPr>
      <w:r>
        <w:t>- на защиту своих персональных данных;</w:t>
      </w:r>
    </w:p>
    <w:p w:rsidR="004E6BBD" w:rsidRDefault="00CC5577">
      <w:pPr>
        <w:pStyle w:val="ac"/>
        <w:spacing w:after="0"/>
        <w:ind w:firstLine="709"/>
        <w:jc w:val="both"/>
      </w:pPr>
      <w:r>
        <w:t>- на профессиональное развитие в порядке, установленном законодательством Российской Федерации;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пенсионное обеспечение с учетом стажа государственной службы;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осуществлять иные полномочия, входящие в компетенцию Отдела.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России, положением об Отделе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B65420" w:rsidRPr="00B65420">
        <w:rPr>
          <w:rFonts w:ascii="Times New Roman" w:hAnsi="Times New Roman"/>
          <w:b/>
          <w:sz w:val="24"/>
        </w:rPr>
        <w:t>главный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 управленческие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иные решения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При исполнении служебных обязанностей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13. При исполнении служебных обязанностей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</w:t>
      </w:r>
      <w:r>
        <w:rPr>
          <w:rFonts w:ascii="Times New Roman" w:hAnsi="Times New Roman"/>
          <w:sz w:val="24"/>
        </w:rPr>
        <w:lastRenderedPageBreak/>
        <w:t>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</w:t>
      </w:r>
      <w:r w:rsidR="00B65420" w:rsidRPr="00B65420">
        <w:rPr>
          <w:rFonts w:ascii="Times New Roman" w:hAnsi="Times New Roman"/>
          <w:b/>
          <w:sz w:val="24"/>
        </w:rPr>
        <w:t>главный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управленческих и иных решений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положения об Отделе;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графика отпусков гражданских служащих Отдела;</w:t>
      </w: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актов по поручению начальника Отдела.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проектов управленческих и иных решений, порядок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согласования и принятия данных решений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 В соответствии со своими должностными обязанностями </w:t>
      </w:r>
      <w:r w:rsidR="00B65420">
        <w:rPr>
          <w:rFonts w:ascii="Times New Roman" w:hAnsi="Times New Roman"/>
          <w:sz w:val="24"/>
        </w:rPr>
        <w:t>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Взаимодействие </w:t>
      </w:r>
      <w:r w:rsidR="00B65420"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гражданам и организациям в соответствии с административным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должностью гражданской службы и в пределах функциональной компетенции главный государственный налоговый инспектор выполняет </w:t>
      </w:r>
      <w:r>
        <w:rPr>
          <w:rFonts w:ascii="Times New Roman" w:hAnsi="Times New Roman"/>
          <w:sz w:val="24"/>
        </w:rPr>
        <w:lastRenderedPageBreak/>
        <w:t>организационное, информационное обеспечение (принимает участие в обеспе</w:t>
      </w:r>
      <w:r w:rsidR="00B65420">
        <w:rPr>
          <w:rFonts w:ascii="Times New Roman" w:hAnsi="Times New Roman"/>
          <w:sz w:val="24"/>
        </w:rPr>
        <w:t>чении) оказания государственных</w:t>
      </w:r>
      <w:r>
        <w:rPr>
          <w:rFonts w:ascii="Times New Roman" w:hAnsi="Times New Roman"/>
          <w:sz w:val="24"/>
        </w:rPr>
        <w:t xml:space="preserve"> услуг, осуществляемых Управлением в соответствии с функциями, возложенными на Отдел.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4E6BBD" w:rsidRDefault="00CC5577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4E6BBD" w:rsidRDefault="004E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E6BBD" w:rsidRDefault="00CC557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деятельности </w:t>
      </w:r>
      <w:r w:rsidR="00B65420">
        <w:rPr>
          <w:rFonts w:ascii="Times New Roman" w:hAnsi="Times New Roman"/>
          <w:sz w:val="24"/>
        </w:rPr>
        <w:t>главно</w:t>
      </w:r>
      <w:r>
        <w:rPr>
          <w:rFonts w:ascii="Times New Roman" w:hAnsi="Times New Roman"/>
          <w:sz w:val="24"/>
        </w:rPr>
        <w:t>го государственного налогового инспектора оценивается по следующим показателям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BBD" w:rsidRDefault="00CC557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4E6BBD" w:rsidRDefault="004E6BB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</w:p>
    <w:p w:rsidR="004E6BBD" w:rsidRDefault="004E6BB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</w:p>
    <w:p w:rsidR="004E6BBD" w:rsidRDefault="004E6BBD">
      <w:bookmarkStart w:id="1" w:name="_GoBack"/>
      <w:bookmarkEnd w:id="1"/>
    </w:p>
    <w:sectPr w:rsidR="004E6BBD" w:rsidSect="00621FE6">
      <w:headerReference w:type="default" r:id="rId6"/>
      <w:pgSz w:w="11906" w:h="16838"/>
      <w:pgMar w:top="1134" w:right="567" w:bottom="113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282" w:rsidRDefault="00E42282">
      <w:pPr>
        <w:spacing w:after="0" w:line="240" w:lineRule="auto"/>
      </w:pPr>
      <w:r>
        <w:separator/>
      </w:r>
    </w:p>
  </w:endnote>
  <w:endnote w:type="continuationSeparator" w:id="0">
    <w:p w:rsidR="00E42282" w:rsidRDefault="00E4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282" w:rsidRDefault="00E42282">
      <w:pPr>
        <w:spacing w:after="0" w:line="240" w:lineRule="auto"/>
      </w:pPr>
      <w:r>
        <w:separator/>
      </w:r>
    </w:p>
  </w:footnote>
  <w:footnote w:type="continuationSeparator" w:id="0">
    <w:p w:rsidR="00E42282" w:rsidRDefault="00E42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BBD" w:rsidRDefault="00CC5577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621FE6">
      <w:rPr>
        <w:rFonts w:ascii="Times New Roman" w:hAnsi="Times New Roman"/>
        <w:noProof/>
        <w:color w:val="999999"/>
        <w:sz w:val="24"/>
      </w:rPr>
      <w:t>5</w:t>
    </w:r>
    <w:r>
      <w:rPr>
        <w:rFonts w:ascii="Times New Roman" w:hAnsi="Times New Roman"/>
        <w:color w:val="999999"/>
        <w:sz w:val="24"/>
      </w:rPr>
      <w:fldChar w:fldCharType="end"/>
    </w:r>
  </w:p>
  <w:p w:rsidR="004E6BBD" w:rsidRDefault="004E6BBD">
    <w:pPr>
      <w:pStyle w:val="a5"/>
      <w:jc w:val="center"/>
      <w:rPr>
        <w:rFonts w:ascii="Times New Roman" w:hAnsi="Times New Roman"/>
        <w:color w:val="999999"/>
        <w:sz w:val="24"/>
      </w:rPr>
    </w:pPr>
  </w:p>
  <w:p w:rsidR="004E6BBD" w:rsidRDefault="004E6BBD">
    <w:pPr>
      <w:pStyle w:val="a5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BBD"/>
    <w:rsid w:val="00332E4A"/>
    <w:rsid w:val="003C7F0A"/>
    <w:rsid w:val="004E6BBD"/>
    <w:rsid w:val="00621FE6"/>
    <w:rsid w:val="006E4B68"/>
    <w:rsid w:val="007617FE"/>
    <w:rsid w:val="007972E7"/>
    <w:rsid w:val="00B26D57"/>
    <w:rsid w:val="00B32AF6"/>
    <w:rsid w:val="00B65420"/>
    <w:rsid w:val="00CC5577"/>
    <w:rsid w:val="00E4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B22F6-E1DC-4658-BC42-F0B279F6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160" w:line="264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3">
    <w:name w:val="РЕГЛ"/>
    <w:basedOn w:val="10"/>
    <w:link w:val="a4"/>
    <w:pPr>
      <w:widowControl w:val="0"/>
      <w:spacing w:before="0" w:line="240" w:lineRule="auto"/>
      <w:jc w:val="center"/>
      <w:outlineLvl w:val="8"/>
    </w:pPr>
    <w:rPr>
      <w:rFonts w:ascii="Times New Roman" w:hAnsi="Times New Roman"/>
      <w:color w:val="000000"/>
      <w:sz w:val="28"/>
    </w:rPr>
  </w:style>
  <w:style w:type="character" w:customStyle="1" w:styleId="a4">
    <w:name w:val="РЕГЛ"/>
    <w:basedOn w:val="11"/>
    <w:link w:val="a3"/>
    <w:rPr>
      <w:rFonts w:ascii="Times New Roman" w:hAnsi="Times New Roman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a">
    <w:name w:val="Нормальный (таблица)"/>
    <w:basedOn w:val="a"/>
    <w:next w:val="a"/>
    <w:link w:val="ab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styleId="ac">
    <w:name w:val="Body Text"/>
    <w:basedOn w:val="a"/>
    <w:link w:val="ad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 Знак"/>
    <w:locked/>
    <w:rsid w:val="00B65420"/>
    <w:rPr>
      <w:rFonts w:ascii="Calibri" w:eastAsia="Times New Roman" w:hAnsi="Calibri" w:cs="Calibri"/>
      <w:sz w:val="22"/>
      <w:szCs w:val="22"/>
      <w:lang w:eastAsia="ru-RU" w:bidi="ar-SA"/>
    </w:rPr>
  </w:style>
  <w:style w:type="paragraph" w:styleId="af3">
    <w:name w:val="Balloon Text"/>
    <w:basedOn w:val="a"/>
    <w:link w:val="af4"/>
    <w:uiPriority w:val="99"/>
    <w:semiHidden/>
    <w:unhideWhenUsed/>
    <w:rsid w:val="00B65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65420"/>
    <w:rPr>
      <w:rFonts w:ascii="Segoe UI" w:hAnsi="Segoe UI" w:cs="Segoe UI"/>
      <w:sz w:val="18"/>
      <w:szCs w:val="18"/>
    </w:rPr>
  </w:style>
  <w:style w:type="paragraph" w:styleId="23">
    <w:name w:val="Body Text Indent 2"/>
    <w:basedOn w:val="a"/>
    <w:link w:val="24"/>
    <w:uiPriority w:val="99"/>
    <w:semiHidden/>
    <w:unhideWhenUsed/>
    <w:rsid w:val="003C7F0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7F0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 Вадим Владимирович</dc:creator>
  <cp:lastModifiedBy>Прокопенко Полина Александровна</cp:lastModifiedBy>
  <cp:revision>3</cp:revision>
  <cp:lastPrinted>2023-07-04T11:36:00Z</cp:lastPrinted>
  <dcterms:created xsi:type="dcterms:W3CDTF">2025-09-17T07:12:00Z</dcterms:created>
  <dcterms:modified xsi:type="dcterms:W3CDTF">2025-09-29T12:56:00Z</dcterms:modified>
</cp:coreProperties>
</file>